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ACD" w:rsidRDefault="00D44ACD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12.SINIF 1.DÖNEM TEMEL MATEMATİK DERSİ</w:t>
      </w:r>
    </w:p>
    <w:p w:rsidR="00D44ACD" w:rsidRDefault="00D44ACD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AŞAĞIDAKİ SENARYO SEÇİLMİŞTİR KAZANIM VE SORU DAĞILIMI</w:t>
      </w:r>
    </w:p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10206"/>
        <w:gridCol w:w="2857"/>
      </w:tblGrid>
      <w:tr w:rsidR="004251C0" w:rsidTr="008141CF">
        <w:tc>
          <w:tcPr>
            <w:tcW w:w="2830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206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857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r w:rsidR="00513A6F">
              <w:rPr>
                <w:rFonts w:ascii="Times New Roman" w:hAnsi="Times New Roman" w:cs="Times New Roman"/>
                <w:b/>
                <w:sz w:val="24"/>
                <w:szCs w:val="24"/>
              </w:rPr>
              <w:t>ADED</w:t>
            </w: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bookmarkEnd w:id="0"/>
          </w:p>
        </w:tc>
      </w:tr>
      <w:tr w:rsidR="004251C0" w:rsidTr="008141CF">
        <w:tc>
          <w:tcPr>
            <w:tcW w:w="2830" w:type="dxa"/>
          </w:tcPr>
          <w:p w:rsidR="004251C0" w:rsidRDefault="008141CF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0206" w:type="dxa"/>
          </w:tcPr>
          <w:p w:rsidR="004251C0" w:rsidRDefault="008141CF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98">
              <w:t>TD.12.1.1.1. Üslü ve köklü ifadeler içeren denklemler çözer</w:t>
            </w:r>
          </w:p>
        </w:tc>
        <w:tc>
          <w:tcPr>
            <w:tcW w:w="2857" w:type="dxa"/>
          </w:tcPr>
          <w:p w:rsidR="004251C0" w:rsidRDefault="008141CF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251C0" w:rsidRDefault="004251C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ACD" w:rsidRDefault="00D44ACD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ACD" w:rsidRDefault="00D44ACD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Default="008141CF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Default="008141CF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ACD" w:rsidRDefault="00D44ACD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12.SINIF 1.DÖNEM TEMEL MATEMATİK DERSİ</w:t>
      </w:r>
    </w:p>
    <w:p w:rsidR="00726109" w:rsidRDefault="00D44ACD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2.SINAV İÇİN AŞAĞIDAKİ SENARYO SEÇİLMİŞTİR KAZANIM VE SORU DAĞILIMI</w:t>
      </w:r>
    </w:p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Pr="00D44ACD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1623"/>
        <w:gridCol w:w="1723"/>
      </w:tblGrid>
      <w:tr w:rsidR="004D4771" w:rsidTr="008141CF">
        <w:tc>
          <w:tcPr>
            <w:tcW w:w="2547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1623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723" w:type="dxa"/>
          </w:tcPr>
          <w:p w:rsidR="004D4771" w:rsidRDefault="00513A6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 ADED</w:t>
            </w:r>
            <w:r w:rsidR="004D4771"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</w:p>
        </w:tc>
      </w:tr>
      <w:tr w:rsidR="008141CF" w:rsidTr="008141CF">
        <w:tc>
          <w:tcPr>
            <w:tcW w:w="2547" w:type="dxa"/>
            <w:vMerge w:val="restart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1623" w:type="dxa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98">
              <w:t>TD.12.1.1.1. Üslü ve köklü ifadeler içeren denklemler çözer</w:t>
            </w:r>
          </w:p>
        </w:tc>
        <w:tc>
          <w:tcPr>
            <w:tcW w:w="1723" w:type="dxa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141CF" w:rsidTr="008141CF">
        <w:tc>
          <w:tcPr>
            <w:tcW w:w="2547" w:type="dxa"/>
            <w:vMerge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98">
              <w:t>TD.12.1.2.1. Yüzde, oran ve orantı kavramlarıyla ilgili problemler çözer</w:t>
            </w:r>
          </w:p>
        </w:tc>
        <w:tc>
          <w:tcPr>
            <w:tcW w:w="1723" w:type="dxa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50137" w:rsidRDefault="00750137" w:rsidP="00E473D0"/>
    <w:p w:rsidR="00750137" w:rsidRDefault="00750137" w:rsidP="00E473D0"/>
    <w:p w:rsidR="00D44ACD" w:rsidRDefault="00D44ACD" w:rsidP="00E473D0"/>
    <w:p w:rsidR="00D44ACD" w:rsidRDefault="00D44ACD" w:rsidP="00E473D0"/>
    <w:p w:rsidR="00D44ACD" w:rsidRDefault="00D44ACD" w:rsidP="00E473D0"/>
    <w:p w:rsidR="008141CF" w:rsidRDefault="008141CF" w:rsidP="00E473D0"/>
    <w:p w:rsidR="008141CF" w:rsidRDefault="008141CF" w:rsidP="00E473D0"/>
    <w:p w:rsidR="00D44ACD" w:rsidRDefault="00D44ACD" w:rsidP="00E473D0"/>
    <w:p w:rsidR="00D44ACD" w:rsidRDefault="00D44ACD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12.SINIF 2.DÖNEM TEMEL MATEMATİK DERSİ</w:t>
      </w:r>
    </w:p>
    <w:p w:rsidR="00750137" w:rsidRDefault="00D44ACD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AŞAĞIDAKİ SENARYO SEÇİLMİŞTİR KAZANIM VE SORU DAĞILIMI</w:t>
      </w:r>
    </w:p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Pr="00D44ACD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0489"/>
        <w:gridCol w:w="2290"/>
      </w:tblGrid>
      <w:tr w:rsidR="004D4771" w:rsidTr="008141CF">
        <w:tc>
          <w:tcPr>
            <w:tcW w:w="3114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489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290" w:type="dxa"/>
          </w:tcPr>
          <w:p w:rsidR="004D4771" w:rsidRDefault="00513A6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 ADED</w:t>
            </w:r>
            <w:r w:rsidR="004D4771"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</w:p>
        </w:tc>
      </w:tr>
      <w:tr w:rsidR="008141CF" w:rsidTr="008141CF">
        <w:tc>
          <w:tcPr>
            <w:tcW w:w="3114" w:type="dxa"/>
            <w:vMerge w:val="restart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0489" w:type="dxa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98">
              <w:t>TD.12.1.2.1. Yüzde, oran ve orantı kavramlarıyla ilgili problemler çözer</w:t>
            </w:r>
          </w:p>
        </w:tc>
        <w:tc>
          <w:tcPr>
            <w:tcW w:w="2290" w:type="dxa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141CF" w:rsidTr="008141CF">
        <w:tc>
          <w:tcPr>
            <w:tcW w:w="3114" w:type="dxa"/>
            <w:vMerge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98">
              <w:t>TD.12.2.1.1. Gerçek hayat durumlarıyla ilgili istatistik problemleri çözer.</w:t>
            </w:r>
          </w:p>
        </w:tc>
        <w:tc>
          <w:tcPr>
            <w:tcW w:w="2290" w:type="dxa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4771" w:rsidTr="008141CF">
        <w:tc>
          <w:tcPr>
            <w:tcW w:w="3114" w:type="dxa"/>
          </w:tcPr>
          <w:p w:rsidR="004D4771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</w:p>
        </w:tc>
        <w:tc>
          <w:tcPr>
            <w:tcW w:w="10489" w:type="dxa"/>
          </w:tcPr>
          <w:p w:rsidR="004D4771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98">
              <w:t>TD.12.3.1.1. Çevre, alan ve hacim ölçmeye yönelik problemler çözer</w:t>
            </w:r>
          </w:p>
        </w:tc>
        <w:tc>
          <w:tcPr>
            <w:tcW w:w="2290" w:type="dxa"/>
          </w:tcPr>
          <w:p w:rsidR="004D4771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50137" w:rsidRDefault="00750137" w:rsidP="0027467F">
      <w:pPr>
        <w:tabs>
          <w:tab w:val="left" w:pos="2424"/>
        </w:tabs>
      </w:pPr>
    </w:p>
    <w:p w:rsidR="004D4771" w:rsidRDefault="004D4771" w:rsidP="0027467F">
      <w:pPr>
        <w:tabs>
          <w:tab w:val="left" w:pos="2424"/>
        </w:tabs>
      </w:pPr>
    </w:p>
    <w:p w:rsidR="004D4771" w:rsidRDefault="004D4771" w:rsidP="0027467F">
      <w:pPr>
        <w:tabs>
          <w:tab w:val="left" w:pos="2424"/>
        </w:tabs>
      </w:pPr>
    </w:p>
    <w:p w:rsidR="004D4771" w:rsidRDefault="004D4771" w:rsidP="0027467F">
      <w:pPr>
        <w:tabs>
          <w:tab w:val="left" w:pos="2424"/>
        </w:tabs>
      </w:pPr>
    </w:p>
    <w:p w:rsidR="00D44ACD" w:rsidRDefault="00D44ACD" w:rsidP="0027467F">
      <w:pPr>
        <w:tabs>
          <w:tab w:val="left" w:pos="2424"/>
        </w:tabs>
      </w:pPr>
    </w:p>
    <w:p w:rsidR="008141CF" w:rsidRDefault="008141CF" w:rsidP="0027467F">
      <w:pPr>
        <w:tabs>
          <w:tab w:val="left" w:pos="2424"/>
        </w:tabs>
      </w:pPr>
    </w:p>
    <w:p w:rsidR="004D4771" w:rsidRDefault="004D4771" w:rsidP="0027467F">
      <w:pPr>
        <w:tabs>
          <w:tab w:val="left" w:pos="2424"/>
        </w:tabs>
      </w:pPr>
    </w:p>
    <w:p w:rsidR="00D44ACD" w:rsidRDefault="00D44ACD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12.SINIF 2.DÖNEM TEMEL MATEMATİK DERSİ</w:t>
      </w:r>
    </w:p>
    <w:p w:rsidR="004D4771" w:rsidRDefault="00D44ACD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2.SINAV İÇİN AŞAĞIDAKİ SENARYO SEÇİLMİŞTİR KAZANIM VE SORU DAĞILIMI</w:t>
      </w:r>
    </w:p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F" w:rsidRPr="00D44ACD" w:rsidRDefault="008141CF" w:rsidP="00D4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0489"/>
        <w:gridCol w:w="2290"/>
      </w:tblGrid>
      <w:tr w:rsidR="004D4771" w:rsidTr="008141CF">
        <w:tc>
          <w:tcPr>
            <w:tcW w:w="3114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489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290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8141CF" w:rsidTr="008141CF">
        <w:tc>
          <w:tcPr>
            <w:tcW w:w="3114" w:type="dxa"/>
            <w:vMerge w:val="restart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</w:p>
        </w:tc>
        <w:tc>
          <w:tcPr>
            <w:tcW w:w="10489" w:type="dxa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98">
              <w:t>TD.12.3.1.1. Çevre, alan ve hacim ölçmeye yönelik problemler çözer</w:t>
            </w:r>
          </w:p>
        </w:tc>
        <w:tc>
          <w:tcPr>
            <w:tcW w:w="2290" w:type="dxa"/>
          </w:tcPr>
          <w:p w:rsidR="008141CF" w:rsidRDefault="008141CF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141CF" w:rsidTr="008141CF">
        <w:tc>
          <w:tcPr>
            <w:tcW w:w="3114" w:type="dxa"/>
            <w:vMerge/>
          </w:tcPr>
          <w:p w:rsidR="008141CF" w:rsidRDefault="008141CF" w:rsidP="0081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8141CF" w:rsidRPr="00EB4098" w:rsidRDefault="008141CF" w:rsidP="008141CF">
            <w:r w:rsidRPr="00EB4098">
              <w:t>TD.12.4.1.1. Küre ve dik dairesel silindirin alan ve hacim ölçmeye yönelik problemler çözer.</w:t>
            </w:r>
          </w:p>
        </w:tc>
        <w:tc>
          <w:tcPr>
            <w:tcW w:w="2290" w:type="dxa"/>
          </w:tcPr>
          <w:p w:rsidR="008141CF" w:rsidRDefault="008141CF" w:rsidP="0081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D4771" w:rsidRDefault="004D4771" w:rsidP="0027467F">
      <w:pPr>
        <w:tabs>
          <w:tab w:val="left" w:pos="2424"/>
        </w:tabs>
      </w:pPr>
    </w:p>
    <w:sectPr w:rsidR="004D4771" w:rsidSect="0075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92" w:right="510" w:bottom="993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E1" w:rsidRDefault="006F00E1" w:rsidP="00E473D0">
      <w:pPr>
        <w:spacing w:after="0" w:line="240" w:lineRule="auto"/>
      </w:pPr>
      <w:r>
        <w:separator/>
      </w:r>
    </w:p>
  </w:endnote>
  <w:endnote w:type="continuationSeparator" w:id="0">
    <w:p w:rsidR="006F00E1" w:rsidRDefault="006F00E1" w:rsidP="00E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C0" w:rsidRDefault="001D0AC0"/>
  <w:tbl>
    <w:tblPr>
      <w:tblpPr w:leftFromText="141" w:rightFromText="141" w:bottomFromText="200" w:vertAnchor="text" w:horzAnchor="margin" w:tblpY="97"/>
      <w:tblW w:w="15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31"/>
      <w:gridCol w:w="8061"/>
    </w:tblGrid>
    <w:tr w:rsidR="00AA4A23" w:rsidTr="001D0AC0">
      <w:trPr>
        <w:cantSplit/>
        <w:trHeight w:val="393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ind w:left="709" w:hanging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</w:t>
          </w:r>
        </w:p>
      </w:tc>
    </w:tr>
    <w:tr w:rsidR="00AA4A23" w:rsidTr="001D0AC0">
      <w:trPr>
        <w:cantSplit/>
        <w:trHeight w:val="264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SÜLEYMAN ERÇETİN 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 YAHYA KEMAL ÖZTURAN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Okul Müdürü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352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YAŞAR DEMİR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AHMET ÖZBEY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SİDAR YAVUZKILIÇ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AHMET YAKŞI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424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AYŞE TEKİN ALSAÇ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HAKAN BAŞARI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ULAŞ ACİL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</w:tbl>
  <w:p w:rsidR="00AA4A23" w:rsidRDefault="00AA4A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E1" w:rsidRDefault="006F00E1" w:rsidP="00E473D0">
      <w:pPr>
        <w:spacing w:after="0" w:line="240" w:lineRule="auto"/>
      </w:pPr>
      <w:r>
        <w:separator/>
      </w:r>
    </w:p>
  </w:footnote>
  <w:footnote w:type="continuationSeparator" w:id="0">
    <w:p w:rsidR="006F00E1" w:rsidRDefault="006F00E1" w:rsidP="00E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45"/>
      <w:gridCol w:w="7997"/>
      <w:gridCol w:w="3837"/>
    </w:tblGrid>
    <w:tr w:rsidR="00AA4A23" w:rsidTr="001D0AC0">
      <w:trPr>
        <w:cantSplit/>
        <w:trHeight w:hRule="exact" w:val="300"/>
      </w:trPr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val="en-US"/>
            </w:rPr>
            <w:drawing>
              <wp:inline distT="0" distB="0" distL="0" distR="0" wp14:anchorId="5FAA2DAF" wp14:editId="1EA77974">
                <wp:extent cx="1051560" cy="1021080"/>
                <wp:effectExtent l="0" t="0" r="0" b="7620"/>
                <wp:docPr id="1" name="Resim 1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AA4A23" w:rsidTr="001D0AC0">
      <w:trPr>
        <w:cantSplit/>
        <w:trHeight w:val="152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AA4A23" w:rsidTr="001D0AC0">
      <w:trPr>
        <w:cantSplit/>
        <w:trHeight w:hRule="exact" w:val="34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304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2023-2024 ÖĞRETİM YILI </w:t>
          </w:r>
          <w:r w:rsidR="00A304B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MATEMATİK</w:t>
          </w: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ZÜMRESİ DERSİ KONU SORU TUTANAĞIDIR.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AA4A23" w:rsidTr="001D0AC0">
      <w:trPr>
        <w:cantSplit/>
        <w:trHeight w:val="50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AA4A23" w:rsidRDefault="00AA4A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D"/>
    <w:rsid w:val="0005743D"/>
    <w:rsid w:val="000A313F"/>
    <w:rsid w:val="000B58AE"/>
    <w:rsid w:val="001667C6"/>
    <w:rsid w:val="001D0AC0"/>
    <w:rsid w:val="002162D1"/>
    <w:rsid w:val="00253A66"/>
    <w:rsid w:val="00254F5B"/>
    <w:rsid w:val="0027467F"/>
    <w:rsid w:val="002F5AC4"/>
    <w:rsid w:val="00383B7B"/>
    <w:rsid w:val="003F4ED8"/>
    <w:rsid w:val="004251C0"/>
    <w:rsid w:val="004B6573"/>
    <w:rsid w:val="004C6E48"/>
    <w:rsid w:val="004D4771"/>
    <w:rsid w:val="00513A6F"/>
    <w:rsid w:val="0052624E"/>
    <w:rsid w:val="00582802"/>
    <w:rsid w:val="005907EA"/>
    <w:rsid w:val="0059436E"/>
    <w:rsid w:val="006D0AF9"/>
    <w:rsid w:val="006D7BE9"/>
    <w:rsid w:val="006F00E1"/>
    <w:rsid w:val="00726109"/>
    <w:rsid w:val="00750137"/>
    <w:rsid w:val="007600AC"/>
    <w:rsid w:val="007A3995"/>
    <w:rsid w:val="007E118E"/>
    <w:rsid w:val="008141CF"/>
    <w:rsid w:val="00941FAD"/>
    <w:rsid w:val="00964E03"/>
    <w:rsid w:val="009B1E3E"/>
    <w:rsid w:val="009D5D0F"/>
    <w:rsid w:val="00A14F33"/>
    <w:rsid w:val="00A1605B"/>
    <w:rsid w:val="00A21D16"/>
    <w:rsid w:val="00A304B8"/>
    <w:rsid w:val="00A64FD6"/>
    <w:rsid w:val="00A77DCD"/>
    <w:rsid w:val="00AA4A23"/>
    <w:rsid w:val="00C433A5"/>
    <w:rsid w:val="00C54A14"/>
    <w:rsid w:val="00C57692"/>
    <w:rsid w:val="00CD534E"/>
    <w:rsid w:val="00D04EFE"/>
    <w:rsid w:val="00D44ACD"/>
    <w:rsid w:val="00D61B3A"/>
    <w:rsid w:val="00D753B4"/>
    <w:rsid w:val="00E473D0"/>
    <w:rsid w:val="00E616A4"/>
    <w:rsid w:val="00E66251"/>
    <w:rsid w:val="00E67ED4"/>
    <w:rsid w:val="00EA6B44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4F619"/>
  <w15:docId w15:val="{8ECFEBDB-9984-4C2C-A76C-7780817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3D0"/>
  </w:style>
  <w:style w:type="paragraph" w:styleId="AltBilgi">
    <w:name w:val="footer"/>
    <w:basedOn w:val="Normal"/>
    <w:link w:val="Al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3D0"/>
  </w:style>
  <w:style w:type="paragraph" w:styleId="BalonMetni">
    <w:name w:val="Balloon Text"/>
    <w:basedOn w:val="Normal"/>
    <w:link w:val="BalonMetniChar"/>
    <w:uiPriority w:val="99"/>
    <w:semiHidden/>
    <w:unhideWhenUsed/>
    <w:rsid w:val="00E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3D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demir</dc:creator>
  <cp:keywords/>
  <dc:description/>
  <cp:lastModifiedBy>User</cp:lastModifiedBy>
  <cp:revision>13</cp:revision>
  <dcterms:created xsi:type="dcterms:W3CDTF">2023-10-23T05:49:00Z</dcterms:created>
  <dcterms:modified xsi:type="dcterms:W3CDTF">2023-10-24T11:26:00Z</dcterms:modified>
</cp:coreProperties>
</file>